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85482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b/>
          <w:bCs/>
          <w:sz w:val="44"/>
          <w:szCs w:val="36"/>
        </w:rPr>
      </w:pPr>
      <w:r>
        <w:rPr>
          <w:rFonts w:hAnsi="宋体"/>
          <w:b/>
          <w:bCs/>
          <w:sz w:val="44"/>
          <w:szCs w:val="36"/>
        </w:rPr>
        <w:t>验</w:t>
      </w:r>
      <w:r>
        <w:rPr>
          <w:b/>
          <w:bCs/>
          <w:sz w:val="44"/>
          <w:szCs w:val="36"/>
        </w:rPr>
        <w:t xml:space="preserve"> </w:t>
      </w:r>
      <w:r>
        <w:rPr>
          <w:rFonts w:hAnsi="宋体"/>
          <w:b/>
          <w:bCs/>
          <w:sz w:val="44"/>
          <w:szCs w:val="36"/>
        </w:rPr>
        <w:t>收</w:t>
      </w:r>
      <w:r>
        <w:rPr>
          <w:b/>
          <w:bCs/>
          <w:sz w:val="44"/>
          <w:szCs w:val="36"/>
        </w:rPr>
        <w:t xml:space="preserve"> </w:t>
      </w:r>
      <w:r>
        <w:rPr>
          <w:rFonts w:hAnsi="宋体"/>
          <w:b/>
          <w:bCs/>
          <w:sz w:val="44"/>
          <w:szCs w:val="36"/>
        </w:rPr>
        <w:t>意</w:t>
      </w:r>
      <w:r>
        <w:rPr>
          <w:b/>
          <w:bCs/>
          <w:sz w:val="44"/>
          <w:szCs w:val="36"/>
        </w:rPr>
        <w:t xml:space="preserve"> </w:t>
      </w:r>
      <w:r>
        <w:rPr>
          <w:rFonts w:hAnsi="宋体"/>
          <w:b/>
          <w:bCs/>
          <w:sz w:val="44"/>
          <w:szCs w:val="36"/>
        </w:rPr>
        <w:t>见</w:t>
      </w:r>
    </w:p>
    <w:p w14:paraId="602E651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36"/>
          <w:szCs w:val="36"/>
        </w:rPr>
      </w:pPr>
    </w:p>
    <w:p w14:paraId="6EE8605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Cs/>
          <w:sz w:val="28"/>
          <w:szCs w:val="28"/>
        </w:rPr>
      </w:pPr>
      <w:r>
        <w:rPr>
          <w:rFonts w:hint="eastAsia" w:ascii="宋体" w:hAnsi="宋体" w:cs="宋体"/>
          <w:bCs/>
          <w:color w:val="C00000"/>
          <w:sz w:val="28"/>
          <w:szCs w:val="28"/>
          <w:lang w:val="en-US" w:eastAsia="zh-CN"/>
        </w:rPr>
        <w:t>XX</w:t>
      </w:r>
      <w:r>
        <w:rPr>
          <w:rFonts w:hint="eastAsia" w:ascii="宋体" w:hAnsi="宋体" w:eastAsia="宋体" w:cs="宋体"/>
          <w:bCs/>
          <w:color w:val="C00000"/>
          <w:sz w:val="28"/>
          <w:szCs w:val="28"/>
        </w:rPr>
        <w:t>年</w:t>
      </w:r>
      <w:r>
        <w:rPr>
          <w:rFonts w:hint="eastAsia" w:ascii="宋体" w:hAnsi="宋体" w:cs="宋体"/>
          <w:bCs/>
          <w:color w:val="C00000"/>
          <w:sz w:val="28"/>
          <w:szCs w:val="28"/>
          <w:lang w:val="en-US" w:eastAsia="zh-CN"/>
        </w:rPr>
        <w:t>XX</w:t>
      </w:r>
      <w:r>
        <w:rPr>
          <w:rFonts w:hint="eastAsia" w:ascii="宋体" w:hAnsi="宋体" w:eastAsia="宋体" w:cs="宋体"/>
          <w:bCs/>
          <w:color w:val="C00000"/>
          <w:sz w:val="28"/>
          <w:szCs w:val="28"/>
        </w:rPr>
        <w:t>月</w:t>
      </w:r>
      <w:r>
        <w:rPr>
          <w:rFonts w:hint="eastAsia" w:ascii="宋体" w:hAnsi="宋体" w:cs="宋体"/>
          <w:bCs/>
          <w:color w:val="C00000"/>
          <w:sz w:val="28"/>
          <w:szCs w:val="28"/>
          <w:lang w:val="en-US" w:eastAsia="zh-CN"/>
        </w:rPr>
        <w:t>XX</w:t>
      </w:r>
      <w:r>
        <w:rPr>
          <w:rFonts w:hint="eastAsia" w:ascii="宋体" w:hAnsi="宋体" w:eastAsia="宋体" w:cs="宋体"/>
          <w:bCs/>
          <w:color w:val="C00000"/>
          <w:sz w:val="28"/>
          <w:szCs w:val="28"/>
        </w:rPr>
        <w:t>日</w:t>
      </w:r>
      <w:r>
        <w:rPr>
          <w:rFonts w:hint="eastAsia" w:ascii="宋体" w:hAnsi="宋体" w:eastAsia="宋体" w:cs="宋体"/>
          <w:bCs/>
          <w:sz w:val="28"/>
          <w:szCs w:val="28"/>
        </w:rPr>
        <w:t>，福建省科技厅组织有关专家在</w:t>
      </w:r>
      <w:r>
        <w:rPr>
          <w:rFonts w:hint="eastAsia" w:ascii="宋体" w:hAnsi="宋体" w:cs="宋体"/>
          <w:bCs/>
          <w:sz w:val="28"/>
          <w:szCs w:val="28"/>
          <w:lang w:eastAsia="zh-CN"/>
        </w:rPr>
        <w:t>福州</w:t>
      </w:r>
      <w:r>
        <w:rPr>
          <w:rFonts w:hint="eastAsia" w:ascii="宋体" w:hAnsi="宋体" w:eastAsia="宋体" w:cs="宋体"/>
          <w:bCs/>
          <w:sz w:val="28"/>
          <w:szCs w:val="28"/>
        </w:rPr>
        <w:t>对福建</w:t>
      </w:r>
      <w:r>
        <w:rPr>
          <w:rFonts w:hint="eastAsia" w:ascii="宋体" w:hAnsi="宋体" w:cs="宋体"/>
          <w:bCs/>
          <w:sz w:val="28"/>
          <w:szCs w:val="28"/>
          <w:lang w:eastAsia="zh-CN"/>
        </w:rPr>
        <w:t>师范</w:t>
      </w:r>
      <w:r>
        <w:rPr>
          <w:rFonts w:hint="eastAsia" w:ascii="宋体" w:hAnsi="宋体" w:eastAsia="宋体" w:cs="宋体"/>
          <w:bCs/>
          <w:sz w:val="28"/>
          <w:szCs w:val="28"/>
        </w:rPr>
        <w:t>大学</w:t>
      </w:r>
      <w:r>
        <w:rPr>
          <w:rFonts w:hint="eastAsia" w:ascii="宋体" w:hAnsi="宋体" w:cs="宋体"/>
          <w:color w:val="C00000"/>
          <w:spacing w:val="-4"/>
          <w:kern w:val="20"/>
          <w:sz w:val="28"/>
          <w:lang w:val="en-US" w:eastAsia="zh-CN"/>
        </w:rPr>
        <w:t>XX</w:t>
      </w:r>
      <w:r>
        <w:rPr>
          <w:rFonts w:hint="eastAsia" w:ascii="宋体" w:hAnsi="宋体" w:eastAsia="宋体" w:cs="宋体"/>
          <w:bCs/>
          <w:color w:val="C00000"/>
          <w:sz w:val="28"/>
          <w:szCs w:val="28"/>
        </w:rPr>
        <w:t>学院</w:t>
      </w:r>
      <w:r>
        <w:rPr>
          <w:rFonts w:hint="eastAsia" w:ascii="宋体" w:hAnsi="宋体" w:cs="宋体"/>
          <w:bCs/>
          <w:color w:val="C00000"/>
          <w:sz w:val="28"/>
          <w:szCs w:val="28"/>
          <w:lang w:val="en-US" w:eastAsia="zh-CN"/>
        </w:rPr>
        <w:t>XX</w:t>
      </w:r>
      <w:r>
        <w:rPr>
          <w:rFonts w:hint="eastAsia" w:ascii="宋体" w:hAnsi="宋体" w:eastAsia="宋体" w:cs="宋体"/>
          <w:bCs/>
          <w:color w:val="C00000"/>
          <w:sz w:val="28"/>
          <w:szCs w:val="28"/>
        </w:rPr>
        <w:t>教授</w:t>
      </w:r>
      <w:r>
        <w:rPr>
          <w:rFonts w:hint="eastAsia" w:ascii="宋体" w:hAnsi="宋体" w:eastAsia="宋体" w:cs="宋体"/>
          <w:bCs/>
          <w:sz w:val="28"/>
          <w:szCs w:val="28"/>
        </w:rPr>
        <w:t>承担的福建省自然科学基金</w:t>
      </w:r>
      <w:r>
        <w:rPr>
          <w:rFonts w:hint="eastAsia" w:ascii="宋体" w:hAnsi="宋体" w:eastAsia="宋体" w:cs="宋体"/>
          <w:bCs/>
          <w:color w:val="C00000"/>
          <w:sz w:val="28"/>
          <w:szCs w:val="28"/>
        </w:rPr>
        <w:t>杰青</w:t>
      </w:r>
      <w:r>
        <w:rPr>
          <w:rFonts w:hint="eastAsia" w:ascii="宋体" w:hAnsi="宋体" w:cs="宋体"/>
          <w:bCs/>
          <w:color w:val="C00000"/>
          <w:sz w:val="28"/>
          <w:szCs w:val="28"/>
          <w:lang w:val="en-US" w:eastAsia="zh-CN"/>
        </w:rPr>
        <w:t>/重点</w:t>
      </w:r>
      <w:r>
        <w:rPr>
          <w:rFonts w:hint="eastAsia" w:ascii="宋体" w:hAnsi="宋体" w:eastAsia="宋体" w:cs="宋体"/>
          <w:bCs/>
          <w:sz w:val="28"/>
          <w:szCs w:val="28"/>
        </w:rPr>
        <w:t>项目</w:t>
      </w:r>
      <w:r>
        <w:rPr>
          <w:rFonts w:hint="eastAsia" w:ascii="宋体" w:hAnsi="宋体" w:eastAsia="宋体" w:cs="宋体"/>
          <w:bCs/>
          <w:color w:val="C00000"/>
          <w:sz w:val="28"/>
          <w:szCs w:val="28"/>
        </w:rPr>
        <w:t>“</w:t>
      </w:r>
      <w:r>
        <w:rPr>
          <w:rFonts w:hint="eastAsia" w:ascii="宋体" w:hAnsi="宋体" w:cs="宋体"/>
          <w:bCs/>
          <w:color w:val="C00000"/>
          <w:sz w:val="28"/>
          <w:szCs w:val="28"/>
          <w:lang w:val="en-US" w:eastAsia="zh-CN"/>
        </w:rPr>
        <w:t>XXXXX</w:t>
      </w:r>
      <w:r>
        <w:rPr>
          <w:rFonts w:hint="eastAsia" w:ascii="宋体" w:hAnsi="宋体" w:eastAsia="宋体" w:cs="宋体"/>
          <w:bCs/>
          <w:color w:val="C00000"/>
          <w:sz w:val="28"/>
          <w:szCs w:val="28"/>
        </w:rPr>
        <w:t>”（</w:t>
      </w:r>
      <w:r>
        <w:rPr>
          <w:rFonts w:hint="eastAsia" w:ascii="宋体" w:hAnsi="宋体" w:eastAsia="宋体" w:cs="宋体"/>
          <w:color w:val="C00000"/>
          <w:spacing w:val="-4"/>
          <w:kern w:val="20"/>
          <w:sz w:val="28"/>
        </w:rPr>
        <w:t>20</w:t>
      </w:r>
      <w:r>
        <w:rPr>
          <w:rFonts w:hint="eastAsia" w:ascii="宋体" w:hAnsi="宋体" w:eastAsia="宋体" w:cs="宋体"/>
          <w:bCs/>
          <w:color w:val="C00000"/>
          <w:sz w:val="28"/>
          <w:szCs w:val="28"/>
        </w:rPr>
        <w:t>21</w:t>
      </w:r>
      <w:r>
        <w:rPr>
          <w:rFonts w:hint="eastAsia" w:ascii="宋体" w:hAnsi="宋体" w:eastAsia="宋体" w:cs="宋体"/>
          <w:color w:val="C00000"/>
          <w:spacing w:val="-4"/>
          <w:kern w:val="20"/>
          <w:sz w:val="28"/>
        </w:rPr>
        <w:t>J06</w:t>
      </w:r>
      <w:r>
        <w:rPr>
          <w:rFonts w:hint="eastAsia" w:ascii="宋体" w:hAnsi="宋体" w:cs="宋体"/>
          <w:color w:val="C00000"/>
          <w:spacing w:val="-4"/>
          <w:kern w:val="20"/>
          <w:sz w:val="28"/>
          <w:lang w:val="en-US" w:eastAsia="zh-CN"/>
        </w:rPr>
        <w:t>XXX</w:t>
      </w:r>
      <w:r>
        <w:rPr>
          <w:rFonts w:hint="eastAsia" w:ascii="宋体" w:hAnsi="宋体" w:eastAsia="宋体" w:cs="宋体"/>
          <w:bCs/>
          <w:color w:val="C00000"/>
          <w:sz w:val="28"/>
          <w:szCs w:val="28"/>
        </w:rPr>
        <w:t>）</w:t>
      </w:r>
      <w:r>
        <w:rPr>
          <w:rFonts w:hint="eastAsia" w:ascii="宋体" w:hAnsi="宋体" w:eastAsia="宋体" w:cs="宋体"/>
          <w:bCs/>
          <w:sz w:val="28"/>
          <w:szCs w:val="28"/>
        </w:rPr>
        <w:t>进行验收。专家组听取了汇报，审阅了有关资料，经质询和讨论，形成如下意见：</w:t>
      </w:r>
    </w:p>
    <w:p w14:paraId="63C5E783">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bCs/>
          <w:sz w:val="28"/>
          <w:szCs w:val="28"/>
        </w:rPr>
      </w:pPr>
      <w:r>
        <w:rPr>
          <w:rFonts w:hint="eastAsia" w:ascii="宋体" w:hAnsi="宋体" w:eastAsia="宋体" w:cs="宋体"/>
          <w:bCs/>
          <w:sz w:val="28"/>
          <w:szCs w:val="28"/>
        </w:rPr>
        <w:t>1、项目组提供验收资料完整，符合验收要求。</w:t>
      </w:r>
    </w:p>
    <w:p w14:paraId="3A4F860D">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bCs/>
          <w:sz w:val="28"/>
          <w:szCs w:val="28"/>
        </w:rPr>
      </w:pPr>
      <w:r>
        <w:rPr>
          <w:rFonts w:hint="eastAsia" w:ascii="宋体" w:hAnsi="宋体" w:eastAsia="宋体" w:cs="宋体"/>
          <w:bCs/>
          <w:sz w:val="28"/>
          <w:szCs w:val="28"/>
        </w:rPr>
        <w:t>2、该项目</w:t>
      </w:r>
      <w:r>
        <w:rPr>
          <w:rFonts w:hint="eastAsia" w:ascii="宋体" w:hAnsi="宋体" w:eastAsia="宋体" w:cs="宋体"/>
          <w:bCs/>
          <w:color w:val="C00000"/>
          <w:sz w:val="28"/>
          <w:szCs w:val="28"/>
        </w:rPr>
        <w:t>主要开展了光照驱动地表寡营养水体硝酸盐还原的微生物电化学机制研究，初步解析了非光合反硝化菌利用光生电子还原硝酸盐的胞外电子传递及能量转化机制，探究了复杂天然条件下光电反硝化效能及影响因素，揭示了土水界面光电反硝化的微生物群落演变机制，丰富了天然有机碳的生物学功能及微生物反硝化机制。</w:t>
      </w:r>
    </w:p>
    <w:p w14:paraId="17D6650F">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bCs/>
          <w:sz w:val="28"/>
          <w:szCs w:val="28"/>
        </w:rPr>
      </w:pPr>
      <w:r>
        <w:rPr>
          <w:rFonts w:hint="eastAsia" w:ascii="宋体" w:hAnsi="宋体" w:eastAsia="宋体" w:cs="宋体"/>
          <w:bCs/>
          <w:sz w:val="28"/>
          <w:szCs w:val="28"/>
        </w:rPr>
        <w:t>3、项目实施期间，</w:t>
      </w:r>
      <w:r>
        <w:rPr>
          <w:rFonts w:hint="eastAsia" w:ascii="宋体" w:hAnsi="宋体" w:eastAsia="宋体" w:cs="宋体"/>
          <w:bCs/>
          <w:color w:val="C00000"/>
          <w:sz w:val="28"/>
          <w:szCs w:val="28"/>
        </w:rPr>
        <w:t>已发表SCI论文</w:t>
      </w:r>
      <w:r>
        <w:rPr>
          <w:rFonts w:hint="eastAsia" w:ascii="宋体" w:hAnsi="宋体" w:cs="宋体"/>
          <w:bCs/>
          <w:color w:val="C00000"/>
          <w:sz w:val="28"/>
          <w:szCs w:val="28"/>
          <w:lang w:val="en-US" w:eastAsia="zh-CN"/>
        </w:rPr>
        <w:t>X</w:t>
      </w:r>
      <w:r>
        <w:rPr>
          <w:rFonts w:hint="eastAsia" w:ascii="宋体" w:hAnsi="宋体" w:eastAsia="宋体" w:cs="宋体"/>
          <w:bCs/>
          <w:color w:val="C00000"/>
          <w:sz w:val="28"/>
          <w:szCs w:val="28"/>
        </w:rPr>
        <w:t>篇；申请国家发明专利</w:t>
      </w:r>
      <w:r>
        <w:rPr>
          <w:rFonts w:hint="eastAsia" w:ascii="宋体" w:hAnsi="宋体" w:cs="宋体"/>
          <w:bCs/>
          <w:color w:val="C00000"/>
          <w:sz w:val="28"/>
          <w:szCs w:val="28"/>
          <w:lang w:val="en-US" w:eastAsia="zh-CN"/>
        </w:rPr>
        <w:t>X</w:t>
      </w:r>
      <w:r>
        <w:rPr>
          <w:rFonts w:hint="eastAsia" w:ascii="宋体" w:hAnsi="宋体" w:eastAsia="宋体" w:cs="宋体"/>
          <w:bCs/>
          <w:color w:val="C00000"/>
          <w:sz w:val="28"/>
          <w:szCs w:val="28"/>
        </w:rPr>
        <w:t>件；培养硕士研究生</w:t>
      </w:r>
      <w:r>
        <w:rPr>
          <w:rFonts w:hint="eastAsia" w:ascii="宋体" w:hAnsi="宋体" w:cs="宋体"/>
          <w:bCs/>
          <w:color w:val="C00000"/>
          <w:sz w:val="28"/>
          <w:szCs w:val="28"/>
          <w:lang w:val="en-US" w:eastAsia="zh-CN"/>
        </w:rPr>
        <w:t>X</w:t>
      </w:r>
      <w:r>
        <w:rPr>
          <w:rFonts w:hint="eastAsia" w:ascii="宋体" w:hAnsi="宋体" w:eastAsia="宋体" w:cs="宋体"/>
          <w:bCs/>
          <w:color w:val="C00000"/>
          <w:sz w:val="28"/>
          <w:szCs w:val="28"/>
        </w:rPr>
        <w:t>名，博士研究生</w:t>
      </w:r>
      <w:r>
        <w:rPr>
          <w:rFonts w:hint="eastAsia" w:ascii="宋体" w:hAnsi="宋体" w:cs="宋体"/>
          <w:bCs/>
          <w:color w:val="C00000"/>
          <w:sz w:val="28"/>
          <w:szCs w:val="28"/>
          <w:lang w:val="en-US" w:eastAsia="zh-CN"/>
        </w:rPr>
        <w:t>X</w:t>
      </w:r>
      <w:r>
        <w:rPr>
          <w:rFonts w:hint="eastAsia" w:ascii="宋体" w:hAnsi="宋体" w:eastAsia="宋体" w:cs="宋体"/>
          <w:bCs/>
          <w:color w:val="C00000"/>
          <w:sz w:val="28"/>
          <w:szCs w:val="28"/>
        </w:rPr>
        <w:t>名；新增国家级科研项目</w:t>
      </w:r>
      <w:r>
        <w:rPr>
          <w:rFonts w:hint="eastAsia" w:ascii="宋体" w:hAnsi="宋体" w:cs="宋体"/>
          <w:bCs/>
          <w:color w:val="C00000"/>
          <w:sz w:val="28"/>
          <w:szCs w:val="28"/>
          <w:lang w:val="en-US" w:eastAsia="zh-CN"/>
        </w:rPr>
        <w:t>X</w:t>
      </w:r>
      <w:r>
        <w:rPr>
          <w:rFonts w:hint="eastAsia" w:ascii="宋体" w:hAnsi="宋体" w:eastAsia="宋体" w:cs="宋体"/>
          <w:bCs/>
          <w:color w:val="C00000"/>
          <w:sz w:val="28"/>
          <w:szCs w:val="28"/>
        </w:rPr>
        <w:t>项</w:t>
      </w:r>
      <w:r>
        <w:rPr>
          <w:rFonts w:hint="eastAsia" w:ascii="宋体" w:hAnsi="宋体" w:eastAsia="宋体" w:cs="宋体"/>
          <w:bCs/>
          <w:sz w:val="28"/>
          <w:szCs w:val="28"/>
        </w:rPr>
        <w:t>。</w:t>
      </w:r>
    </w:p>
    <w:p w14:paraId="16EFBD1B">
      <w:pPr>
        <w:keepNext w:val="0"/>
        <w:keepLines w:val="0"/>
        <w:pageBreakBefore w:val="0"/>
        <w:widowControl w:val="0"/>
        <w:kinsoku/>
        <w:wordWrap/>
        <w:overflowPunct/>
        <w:topLinePunct w:val="0"/>
        <w:autoSpaceDE/>
        <w:autoSpaceDN/>
        <w:bidi w:val="0"/>
        <w:adjustRightInd/>
        <w:snapToGrid/>
        <w:spacing w:line="360" w:lineRule="auto"/>
        <w:ind w:firstLine="420" w:firstLineChars="150"/>
        <w:textAlignment w:val="auto"/>
        <w:rPr>
          <w:rFonts w:hint="eastAsia" w:ascii="宋体" w:hAnsi="宋体" w:eastAsia="宋体" w:cs="宋体"/>
          <w:sz w:val="28"/>
          <w:szCs w:val="28"/>
        </w:rPr>
      </w:pPr>
      <w:r>
        <w:rPr>
          <w:rFonts w:hint="eastAsia" w:ascii="宋体" w:hAnsi="宋体" w:eastAsia="宋体" w:cs="宋体"/>
          <w:bCs/>
          <w:sz w:val="28"/>
          <w:szCs w:val="28"/>
        </w:rPr>
        <w:t>4、项目经费使用基本符合省级科技计划项目经费使用的有关规定</w:t>
      </w:r>
      <w:r>
        <w:rPr>
          <w:rFonts w:hint="eastAsia" w:ascii="宋体" w:hAnsi="宋体" w:eastAsia="宋体" w:cs="宋体"/>
          <w:sz w:val="28"/>
          <w:szCs w:val="28"/>
        </w:rPr>
        <w:t>。</w:t>
      </w:r>
    </w:p>
    <w:p w14:paraId="06366152">
      <w:pPr>
        <w:keepNext w:val="0"/>
        <w:keepLines w:val="0"/>
        <w:pageBreakBefore w:val="0"/>
        <w:widowControl w:val="0"/>
        <w:kinsoku/>
        <w:wordWrap/>
        <w:overflowPunct/>
        <w:topLinePunct w:val="0"/>
        <w:autoSpaceDE/>
        <w:autoSpaceDN/>
        <w:bidi w:val="0"/>
        <w:adjustRightInd/>
        <w:snapToGrid/>
        <w:spacing w:line="360" w:lineRule="auto"/>
        <w:ind w:firstLine="420" w:firstLineChars="150"/>
        <w:textAlignment w:val="auto"/>
        <w:rPr>
          <w:rFonts w:hint="eastAsia" w:ascii="宋体" w:hAnsi="宋体" w:eastAsia="宋体" w:cs="宋体"/>
          <w:bCs/>
          <w:sz w:val="28"/>
          <w:szCs w:val="28"/>
        </w:rPr>
      </w:pPr>
      <w:r>
        <w:rPr>
          <w:rFonts w:hint="eastAsia" w:ascii="宋体" w:hAnsi="宋体" w:eastAsia="宋体" w:cs="宋体"/>
          <w:bCs/>
          <w:sz w:val="28"/>
          <w:szCs w:val="28"/>
        </w:rPr>
        <w:t>综上所述，该项目已完成任务书要求的各项任务，专家组一致同意</w:t>
      </w:r>
      <w:bookmarkStart w:id="0" w:name="_GoBack"/>
      <w:bookmarkEnd w:id="0"/>
      <w:r>
        <w:rPr>
          <w:rFonts w:hint="eastAsia" w:ascii="宋体" w:hAnsi="宋体" w:eastAsia="宋体" w:cs="宋体"/>
          <w:bCs/>
          <w:sz w:val="28"/>
          <w:szCs w:val="28"/>
        </w:rPr>
        <w:t>验收合格。</w:t>
      </w:r>
    </w:p>
    <w:p w14:paraId="0D6CDB5D">
      <w:pPr>
        <w:keepNext w:val="0"/>
        <w:keepLines w:val="0"/>
        <w:pageBreakBefore w:val="0"/>
        <w:widowControl w:val="0"/>
        <w:kinsoku/>
        <w:wordWrap/>
        <w:overflowPunct/>
        <w:topLinePunct w:val="0"/>
        <w:autoSpaceDE/>
        <w:autoSpaceDN/>
        <w:bidi w:val="0"/>
        <w:adjustRightInd/>
        <w:snapToGrid/>
        <w:spacing w:line="360" w:lineRule="auto"/>
        <w:textAlignment w:val="auto"/>
        <w:rPr>
          <w:rFonts w:eastAsia="仿宋_GB2312"/>
          <w:bCs/>
          <w:sz w:val="32"/>
          <w:szCs w:val="28"/>
        </w:rPr>
      </w:pPr>
      <w:r>
        <w:rPr>
          <w:rFonts w:eastAsia="仿宋_GB2312"/>
          <w:bCs/>
          <w:sz w:val="32"/>
          <w:szCs w:val="28"/>
        </w:rPr>
        <w:t xml:space="preserve">                                                                                                                                                                   </w:t>
      </w:r>
    </w:p>
    <w:p w14:paraId="24282A2C">
      <w:pPr>
        <w:keepNext w:val="0"/>
        <w:keepLines w:val="0"/>
        <w:pageBreakBefore w:val="0"/>
        <w:widowControl w:val="0"/>
        <w:kinsoku/>
        <w:wordWrap/>
        <w:overflowPunct/>
        <w:topLinePunct w:val="0"/>
        <w:autoSpaceDE/>
        <w:autoSpaceDN/>
        <w:bidi w:val="0"/>
        <w:adjustRightInd/>
        <w:snapToGrid/>
        <w:spacing w:line="360" w:lineRule="auto"/>
        <w:textAlignment w:val="auto"/>
        <w:rPr>
          <w:b/>
          <w:bCs/>
          <w:sz w:val="32"/>
          <w:szCs w:val="28"/>
        </w:rPr>
      </w:pPr>
      <w:r>
        <w:rPr>
          <w:rFonts w:eastAsia="仿宋_GB2312"/>
          <w:bCs/>
          <w:sz w:val="32"/>
          <w:szCs w:val="28"/>
        </w:rPr>
        <w:t xml:space="preserve">   </w:t>
      </w:r>
      <w:r>
        <w:rPr>
          <w:rFonts w:hAnsi="宋体"/>
          <w:b/>
          <w:bCs/>
          <w:sz w:val="32"/>
          <w:szCs w:val="28"/>
        </w:rPr>
        <w:t>验收专家组（签字）：</w:t>
      </w:r>
      <w:r>
        <w:rPr>
          <w:b/>
          <w:bCs/>
          <w:sz w:val="32"/>
          <w:szCs w:val="28"/>
        </w:rPr>
        <w:t xml:space="preserve">  </w:t>
      </w:r>
    </w:p>
    <w:p w14:paraId="00B09152">
      <w:pPr>
        <w:keepNext w:val="0"/>
        <w:keepLines w:val="0"/>
        <w:pageBreakBefore w:val="0"/>
        <w:widowControl w:val="0"/>
        <w:kinsoku/>
        <w:wordWrap/>
        <w:overflowPunct/>
        <w:topLinePunct w:val="0"/>
        <w:autoSpaceDE/>
        <w:autoSpaceDN/>
        <w:bidi w:val="0"/>
        <w:adjustRightInd/>
        <w:snapToGrid/>
        <w:spacing w:line="360" w:lineRule="auto"/>
        <w:textAlignment w:val="auto"/>
        <w:rPr>
          <w:b/>
          <w:bCs/>
          <w:sz w:val="32"/>
          <w:szCs w:val="28"/>
        </w:rPr>
      </w:pPr>
    </w:p>
    <w:p w14:paraId="5BB62BF8">
      <w:pPr>
        <w:keepNext w:val="0"/>
        <w:keepLines w:val="0"/>
        <w:pageBreakBefore w:val="0"/>
        <w:widowControl w:val="0"/>
        <w:kinsoku/>
        <w:wordWrap/>
        <w:overflowPunct/>
        <w:topLinePunct w:val="0"/>
        <w:autoSpaceDE/>
        <w:autoSpaceDN/>
        <w:bidi w:val="0"/>
        <w:adjustRightInd/>
        <w:snapToGrid/>
        <w:spacing w:line="360" w:lineRule="auto"/>
        <w:textAlignment w:val="auto"/>
        <w:rPr>
          <w:b/>
          <w:bCs/>
          <w:sz w:val="32"/>
          <w:szCs w:val="28"/>
        </w:rPr>
      </w:pPr>
    </w:p>
    <w:p w14:paraId="73922E70">
      <w:pPr>
        <w:keepNext w:val="0"/>
        <w:keepLines w:val="0"/>
        <w:pageBreakBefore w:val="0"/>
        <w:widowControl w:val="0"/>
        <w:kinsoku/>
        <w:wordWrap/>
        <w:overflowPunct/>
        <w:topLinePunct w:val="0"/>
        <w:autoSpaceDE/>
        <w:autoSpaceDN/>
        <w:bidi w:val="0"/>
        <w:adjustRightInd/>
        <w:snapToGrid/>
        <w:spacing w:line="360" w:lineRule="auto"/>
        <w:textAlignment w:val="auto"/>
        <w:rPr>
          <w:b/>
          <w:bCs/>
          <w:sz w:val="32"/>
          <w:szCs w:val="28"/>
        </w:rPr>
      </w:pPr>
    </w:p>
    <w:p w14:paraId="2FC7CE4A">
      <w:pPr>
        <w:keepNext w:val="0"/>
        <w:keepLines w:val="0"/>
        <w:pageBreakBefore w:val="0"/>
        <w:widowControl w:val="0"/>
        <w:kinsoku/>
        <w:wordWrap/>
        <w:overflowPunct/>
        <w:topLinePunct w:val="0"/>
        <w:autoSpaceDE/>
        <w:autoSpaceDN/>
        <w:bidi w:val="0"/>
        <w:adjustRightInd/>
        <w:snapToGrid/>
        <w:spacing w:line="360" w:lineRule="auto"/>
        <w:textAlignment w:val="auto"/>
        <w:rPr>
          <w:b/>
          <w:bCs/>
          <w:color w:val="C00000"/>
          <w:sz w:val="32"/>
          <w:szCs w:val="28"/>
        </w:rPr>
      </w:pPr>
      <w:r>
        <w:rPr>
          <w:b/>
          <w:bCs/>
          <w:sz w:val="32"/>
          <w:szCs w:val="28"/>
        </w:rPr>
        <w:t xml:space="preserve">                          </w:t>
      </w:r>
      <w:r>
        <w:rPr>
          <w:b/>
          <w:bCs/>
          <w:color w:val="C00000"/>
          <w:sz w:val="32"/>
          <w:szCs w:val="28"/>
        </w:rPr>
        <w:t xml:space="preserve">   20</w:t>
      </w:r>
      <w:r>
        <w:rPr>
          <w:rFonts w:hint="eastAsia"/>
          <w:b/>
          <w:bCs/>
          <w:color w:val="C00000"/>
          <w:sz w:val="32"/>
          <w:szCs w:val="28"/>
          <w:lang w:val="en-US" w:eastAsia="zh-CN"/>
        </w:rPr>
        <w:t>XX</w:t>
      </w:r>
      <w:r>
        <w:rPr>
          <w:rFonts w:hAnsi="宋体"/>
          <w:b/>
          <w:bCs/>
          <w:color w:val="C00000"/>
          <w:sz w:val="32"/>
          <w:szCs w:val="28"/>
        </w:rPr>
        <w:t>年</w:t>
      </w:r>
      <w:r>
        <w:rPr>
          <w:rFonts w:hint="eastAsia"/>
          <w:b/>
          <w:bCs/>
          <w:color w:val="C00000"/>
          <w:sz w:val="32"/>
          <w:szCs w:val="28"/>
          <w:lang w:val="en-US" w:eastAsia="zh-CN"/>
        </w:rPr>
        <w:t>XX</w:t>
      </w:r>
      <w:r>
        <w:rPr>
          <w:rFonts w:hAnsi="宋体"/>
          <w:b/>
          <w:bCs/>
          <w:color w:val="C00000"/>
          <w:sz w:val="32"/>
          <w:szCs w:val="28"/>
        </w:rPr>
        <w:t>月</w:t>
      </w:r>
      <w:r>
        <w:rPr>
          <w:rFonts w:hint="eastAsia"/>
          <w:b/>
          <w:bCs/>
          <w:color w:val="C00000"/>
          <w:sz w:val="32"/>
          <w:szCs w:val="28"/>
          <w:lang w:val="en-US" w:eastAsia="zh-CN"/>
        </w:rPr>
        <w:t>XX</w:t>
      </w:r>
      <w:r>
        <w:rPr>
          <w:rFonts w:hAnsi="宋体"/>
          <w:b/>
          <w:bCs/>
          <w:color w:val="C00000"/>
          <w:sz w:val="32"/>
          <w:szCs w:val="28"/>
        </w:rPr>
        <w:t>日</w:t>
      </w:r>
    </w:p>
    <w:sectPr>
      <w:pgSz w:w="11906" w:h="16838"/>
      <w:pgMar w:top="2098" w:right="1531" w:bottom="1701" w:left="1531"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1915"/>
    <w:rsid w:val="00002542"/>
    <w:rsid w:val="00007964"/>
    <w:rsid w:val="00023B9B"/>
    <w:rsid w:val="000244B1"/>
    <w:rsid w:val="00024DC2"/>
    <w:rsid w:val="0003210C"/>
    <w:rsid w:val="00060D7B"/>
    <w:rsid w:val="00086252"/>
    <w:rsid w:val="00086EA9"/>
    <w:rsid w:val="00113608"/>
    <w:rsid w:val="00121991"/>
    <w:rsid w:val="00130D5E"/>
    <w:rsid w:val="0018108E"/>
    <w:rsid w:val="001C3AD1"/>
    <w:rsid w:val="001D0F8C"/>
    <w:rsid w:val="001E56F0"/>
    <w:rsid w:val="00201E8F"/>
    <w:rsid w:val="00234D29"/>
    <w:rsid w:val="0029115E"/>
    <w:rsid w:val="002A317D"/>
    <w:rsid w:val="00334FFF"/>
    <w:rsid w:val="0036353F"/>
    <w:rsid w:val="003946B1"/>
    <w:rsid w:val="003A26A0"/>
    <w:rsid w:val="003B6181"/>
    <w:rsid w:val="003D4E6B"/>
    <w:rsid w:val="003E21C1"/>
    <w:rsid w:val="003F5B8A"/>
    <w:rsid w:val="00405973"/>
    <w:rsid w:val="004235DC"/>
    <w:rsid w:val="004414ED"/>
    <w:rsid w:val="00441596"/>
    <w:rsid w:val="004545BA"/>
    <w:rsid w:val="00466D80"/>
    <w:rsid w:val="00475294"/>
    <w:rsid w:val="004A3503"/>
    <w:rsid w:val="004D732B"/>
    <w:rsid w:val="004D768C"/>
    <w:rsid w:val="004F359A"/>
    <w:rsid w:val="004F3A7C"/>
    <w:rsid w:val="005332AC"/>
    <w:rsid w:val="00536219"/>
    <w:rsid w:val="00566C2D"/>
    <w:rsid w:val="00584FC5"/>
    <w:rsid w:val="005B1A85"/>
    <w:rsid w:val="005C0358"/>
    <w:rsid w:val="00602140"/>
    <w:rsid w:val="006109A8"/>
    <w:rsid w:val="006477DA"/>
    <w:rsid w:val="00665C00"/>
    <w:rsid w:val="00677274"/>
    <w:rsid w:val="00691670"/>
    <w:rsid w:val="006919BA"/>
    <w:rsid w:val="006B44C7"/>
    <w:rsid w:val="006C2712"/>
    <w:rsid w:val="006C4E65"/>
    <w:rsid w:val="006D1915"/>
    <w:rsid w:val="006E6416"/>
    <w:rsid w:val="006F3F8C"/>
    <w:rsid w:val="00704102"/>
    <w:rsid w:val="00711C51"/>
    <w:rsid w:val="00735855"/>
    <w:rsid w:val="007365C1"/>
    <w:rsid w:val="00761C29"/>
    <w:rsid w:val="007632D4"/>
    <w:rsid w:val="00767AAD"/>
    <w:rsid w:val="007800F0"/>
    <w:rsid w:val="00786446"/>
    <w:rsid w:val="0079609E"/>
    <w:rsid w:val="007A4355"/>
    <w:rsid w:val="007C64B5"/>
    <w:rsid w:val="007D6E0D"/>
    <w:rsid w:val="007F055D"/>
    <w:rsid w:val="00817EC4"/>
    <w:rsid w:val="00821788"/>
    <w:rsid w:val="00853CDB"/>
    <w:rsid w:val="00890C2F"/>
    <w:rsid w:val="00896FCA"/>
    <w:rsid w:val="008C305B"/>
    <w:rsid w:val="008E1BF4"/>
    <w:rsid w:val="008F339C"/>
    <w:rsid w:val="00907851"/>
    <w:rsid w:val="00915A6B"/>
    <w:rsid w:val="00942190"/>
    <w:rsid w:val="00943D6F"/>
    <w:rsid w:val="00947EDB"/>
    <w:rsid w:val="009655EF"/>
    <w:rsid w:val="009873B1"/>
    <w:rsid w:val="009C1B3E"/>
    <w:rsid w:val="009D32B8"/>
    <w:rsid w:val="009E59C6"/>
    <w:rsid w:val="00A21048"/>
    <w:rsid w:val="00A2413F"/>
    <w:rsid w:val="00A257C4"/>
    <w:rsid w:val="00A50674"/>
    <w:rsid w:val="00A627F6"/>
    <w:rsid w:val="00A80A12"/>
    <w:rsid w:val="00A86F46"/>
    <w:rsid w:val="00AC6B44"/>
    <w:rsid w:val="00AE6F78"/>
    <w:rsid w:val="00AF2E5E"/>
    <w:rsid w:val="00B076AE"/>
    <w:rsid w:val="00B218B4"/>
    <w:rsid w:val="00B41DA7"/>
    <w:rsid w:val="00B465A9"/>
    <w:rsid w:val="00B67002"/>
    <w:rsid w:val="00B92C0F"/>
    <w:rsid w:val="00BA64A1"/>
    <w:rsid w:val="00BB00E9"/>
    <w:rsid w:val="00BC2961"/>
    <w:rsid w:val="00BF70E1"/>
    <w:rsid w:val="00C01A0E"/>
    <w:rsid w:val="00C2037A"/>
    <w:rsid w:val="00C24A40"/>
    <w:rsid w:val="00C4620C"/>
    <w:rsid w:val="00C57E9B"/>
    <w:rsid w:val="00C6078D"/>
    <w:rsid w:val="00C6372E"/>
    <w:rsid w:val="00C66816"/>
    <w:rsid w:val="00C67172"/>
    <w:rsid w:val="00C77F4A"/>
    <w:rsid w:val="00C800E7"/>
    <w:rsid w:val="00C82B0C"/>
    <w:rsid w:val="00C92137"/>
    <w:rsid w:val="00CB12FC"/>
    <w:rsid w:val="00CD2494"/>
    <w:rsid w:val="00CD2D0F"/>
    <w:rsid w:val="00D2567E"/>
    <w:rsid w:val="00D408E9"/>
    <w:rsid w:val="00D76F6C"/>
    <w:rsid w:val="00DA6F91"/>
    <w:rsid w:val="00DE569A"/>
    <w:rsid w:val="00DF4FF3"/>
    <w:rsid w:val="00E164F9"/>
    <w:rsid w:val="00E20E01"/>
    <w:rsid w:val="00E32435"/>
    <w:rsid w:val="00E347C7"/>
    <w:rsid w:val="00E60804"/>
    <w:rsid w:val="00E75D7B"/>
    <w:rsid w:val="00E8674B"/>
    <w:rsid w:val="00EB788F"/>
    <w:rsid w:val="00EE4132"/>
    <w:rsid w:val="00F02B39"/>
    <w:rsid w:val="00F6628E"/>
    <w:rsid w:val="00F71530"/>
    <w:rsid w:val="00FB67F6"/>
    <w:rsid w:val="00FD03D1"/>
    <w:rsid w:val="00FE0F33"/>
    <w:rsid w:val="00FE4034"/>
    <w:rsid w:val="12A84F59"/>
    <w:rsid w:val="1E943B0A"/>
    <w:rsid w:val="29FB770B"/>
    <w:rsid w:val="2EB24EDB"/>
    <w:rsid w:val="2F160F81"/>
    <w:rsid w:val="30C24C11"/>
    <w:rsid w:val="378E0036"/>
    <w:rsid w:val="47D40D70"/>
    <w:rsid w:val="65190C48"/>
    <w:rsid w:val="6AFC292B"/>
    <w:rsid w:val="70D3033D"/>
    <w:rsid w:val="7C603FA8"/>
    <w:rsid w:val="BEFFAB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link w:val="3"/>
    <w:qFormat/>
    <w:uiPriority w:val="0"/>
    <w:rPr>
      <w:kern w:val="2"/>
      <w:sz w:val="18"/>
      <w:szCs w:val="18"/>
    </w:rPr>
  </w:style>
  <w:style w:type="character" w:customStyle="1" w:styleId="7">
    <w:name w:val="页脚 字符"/>
    <w:link w:val="2"/>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502</Words>
  <Characters>523</Characters>
  <Lines>5</Lines>
  <Paragraphs>1</Paragraphs>
  <TotalTime>23</TotalTime>
  <ScaleCrop>false</ScaleCrop>
  <LinksUpToDate>false</LinksUpToDate>
  <CharactersWithSpaces>725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2023-11-08T16:40:00Z</dcterms:created>
  <dc:creator>User</dc:creator>
  <cp:lastModifiedBy>李珍</cp:lastModifiedBy>
  <cp:lastPrinted>2016-04-22T11:21:00Z</cp:lastPrinted>
  <dcterms:modified xsi:type="dcterms:W3CDTF">2025-04-16T02:44:30Z</dcterms:modified>
  <dc:title>该研究项目提供了完整、齐全的验收资料，完成了合同规定的任务，提供了一系列具体的科研成果：1</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6C6862689D69425D971E8528B5FB53A1_13</vt:lpwstr>
  </property>
  <property fmtid="{D5CDD505-2E9C-101B-9397-08002B2CF9AE}" pid="4" name="KSOTemplateDocerSaveRecord">
    <vt:lpwstr>eyJoZGlkIjoiMjBlNDc5NWVmYmEwODNjOTRhNzdiN2ZkMjA5MjYxZDYiLCJ1c2VySWQiOiIyMTc4ODg4NjUifQ==</vt:lpwstr>
  </property>
</Properties>
</file>