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2AC951">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
          <w:bCs/>
          <w:sz w:val="36"/>
          <w:szCs w:val="36"/>
          <w:lang w:eastAsia="zh-CN"/>
        </w:rPr>
        <w:t>科技处</w:t>
      </w:r>
      <w:r>
        <w:rPr>
          <w:rFonts w:hint="eastAsia" w:ascii="方正小标宋简体" w:hAnsi="方正小标宋简体" w:eastAsia="方正小标宋简体" w:cs="方正小标宋简体"/>
          <w:b/>
          <w:bCs/>
          <w:sz w:val="36"/>
          <w:szCs w:val="36"/>
        </w:rPr>
        <w:t>关于做好</w:t>
      </w:r>
      <w:r>
        <w:rPr>
          <w:rFonts w:hint="eastAsia" w:ascii="方正小标宋简体" w:hAnsi="方正小标宋简体" w:eastAsia="方正小标宋简体" w:cs="方正小标宋简体"/>
          <w:b/>
          <w:bCs/>
          <w:sz w:val="36"/>
          <w:szCs w:val="36"/>
          <w:lang w:eastAsia="zh-CN"/>
        </w:rPr>
        <w:t>福建省工信厅</w:t>
      </w:r>
      <w:r>
        <w:rPr>
          <w:rFonts w:hint="eastAsia" w:ascii="方正小标宋简体" w:hAnsi="方正小标宋简体" w:eastAsia="方正小标宋简体" w:cs="方正小标宋简体"/>
          <w:b/>
          <w:bCs/>
          <w:sz w:val="36"/>
          <w:szCs w:val="36"/>
        </w:rPr>
        <w:t>202</w:t>
      </w:r>
      <w:r>
        <w:rPr>
          <w:rFonts w:hint="eastAsia" w:ascii="方正小标宋简体" w:hAnsi="方正小标宋简体" w:eastAsia="方正小标宋简体" w:cs="方正小标宋简体"/>
          <w:b/>
          <w:bCs/>
          <w:sz w:val="36"/>
          <w:szCs w:val="36"/>
          <w:lang w:val="en-US" w:eastAsia="zh-CN"/>
        </w:rPr>
        <w:t>6年省制造业技术创新重点攻关及产业化项目申报工作的通知</w:t>
      </w:r>
    </w:p>
    <w:p w14:paraId="5DB8661D">
      <w:pPr>
        <w:rPr>
          <w:rFonts w:hint="eastAsia" w:ascii="方正小标宋简体" w:hAnsi="方正小标宋简体" w:eastAsia="方正小标宋简体" w:cs="方正小标宋简体"/>
          <w:sz w:val="36"/>
          <w:szCs w:val="36"/>
        </w:rPr>
      </w:pPr>
    </w:p>
    <w:p w14:paraId="4139D12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14:paraId="3B9E5B9B">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现将《福建省工业和信息化厅关于组织申报2026年省制造业技术创新重点攻关及产业化项目的通知》（闽工信函</w:t>
      </w:r>
      <w:r>
        <w:rPr>
          <w:rFonts w:hint="eastAsia" w:ascii="仿宋_GB2312" w:hAnsi="仿宋_GB2312" w:eastAsia="仿宋_GB2312" w:cs="仿宋_GB2312"/>
          <w:sz w:val="32"/>
          <w:szCs w:val="32"/>
          <w:lang w:eastAsia="zh-CN"/>
        </w:rPr>
        <w:t>信息</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号）转发给你们，请各单位积极组织申报。申报流程及</w:t>
      </w:r>
      <w:r>
        <w:rPr>
          <w:rFonts w:hint="eastAsia" w:ascii="仿宋_GB2312" w:hAnsi="仿宋_GB2312" w:eastAsia="仿宋_GB2312" w:cs="仿宋_GB2312"/>
          <w:sz w:val="32"/>
          <w:szCs w:val="32"/>
          <w:lang w:eastAsia="zh-CN"/>
        </w:rPr>
        <w:t>注意事项</w:t>
      </w:r>
      <w:r>
        <w:rPr>
          <w:rFonts w:hint="eastAsia" w:ascii="仿宋_GB2312" w:hAnsi="仿宋_GB2312" w:eastAsia="仿宋_GB2312" w:cs="仿宋_GB2312"/>
          <w:sz w:val="32"/>
          <w:szCs w:val="32"/>
        </w:rPr>
        <w:t>：</w:t>
      </w:r>
    </w:p>
    <w:p w14:paraId="3352ECD7">
      <w:pPr>
        <w:keepNext w:val="0"/>
        <w:keepLines w:val="0"/>
        <w:pageBreakBefore w:val="0"/>
        <w:widowControl w:val="0"/>
        <w:kinsoku/>
        <w:wordWrap/>
        <w:overflowPunct/>
        <w:topLinePunct w:val="0"/>
        <w:autoSpaceDE/>
        <w:autoSpaceDN/>
        <w:bidi w:val="0"/>
        <w:adjustRightInd/>
        <w:spacing w:line="360" w:lineRule="auto"/>
        <w:ind w:firstLine="56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lang w:eastAsia="zh-CN"/>
        </w:rPr>
        <w:t>项目</w:t>
      </w:r>
      <w:r>
        <w:rPr>
          <w:rFonts w:hint="eastAsia" w:ascii="黑体" w:hAnsi="黑体" w:eastAsia="黑体" w:cs="黑体"/>
          <w:sz w:val="32"/>
          <w:szCs w:val="32"/>
          <w:lang w:val="en-US" w:eastAsia="zh-CN"/>
        </w:rPr>
        <w:t>推荐指标</w:t>
      </w:r>
    </w:p>
    <w:p w14:paraId="3D71D6DD">
      <w:pPr>
        <w:keepNext w:val="0"/>
        <w:keepLines w:val="0"/>
        <w:pageBreakBefore w:val="0"/>
        <w:widowControl w:val="0"/>
        <w:kinsoku/>
        <w:wordWrap/>
        <w:overflowPunct/>
        <w:topLinePunct w:val="0"/>
        <w:autoSpaceDE/>
        <w:autoSpaceDN/>
        <w:bidi w:val="0"/>
        <w:adjustRightInd/>
        <w:spacing w:line="360" w:lineRule="auto"/>
        <w:ind w:firstLine="640" w:firstLineChars="200"/>
        <w:jc w:val="both"/>
        <w:textAlignment w:val="auto"/>
        <w:outlineLvl w:val="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我校推荐名额为</w:t>
      </w:r>
      <w:r>
        <w:rPr>
          <w:rFonts w:hint="eastAsia" w:ascii="仿宋_GB2312" w:hAnsi="仿宋_GB2312" w:eastAsia="仿宋_GB2312" w:cs="仿宋_GB2312"/>
          <w:b/>
          <w:bCs/>
          <w:sz w:val="32"/>
          <w:szCs w:val="32"/>
          <w:lang w:val="en-US" w:eastAsia="zh-CN"/>
        </w:rPr>
        <w:t>1项。</w:t>
      </w:r>
    </w:p>
    <w:p w14:paraId="16300999">
      <w:pPr>
        <w:keepNext w:val="0"/>
        <w:keepLines w:val="0"/>
        <w:pageBreakBefore w:val="0"/>
        <w:widowControl w:val="0"/>
        <w:kinsoku/>
        <w:wordWrap/>
        <w:overflowPunct/>
        <w:topLinePunct w:val="0"/>
        <w:autoSpaceDE/>
        <w:autoSpaceDN/>
        <w:bidi w:val="0"/>
        <w:adjustRightInd/>
        <w:spacing w:line="360" w:lineRule="auto"/>
        <w:ind w:firstLine="640" w:firstLineChars="200"/>
        <w:jc w:val="both"/>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申报要求（部分）</w:t>
      </w:r>
    </w:p>
    <w:p w14:paraId="5E847E7B">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rPr>
        <w:t>申报项目应采用新技术、新工艺、新材料进行创新性研发或中试，攻关领域原则上应符合当年度指导目录（附件1），</w:t>
      </w:r>
      <w:r>
        <w:rPr>
          <w:rFonts w:hint="eastAsia" w:ascii="仿宋_GB2312" w:hAnsi="仿宋_GB2312" w:eastAsia="仿宋_GB2312" w:cs="仿宋_GB2312"/>
          <w:b/>
          <w:bCs/>
          <w:sz w:val="32"/>
          <w:szCs w:val="32"/>
        </w:rPr>
        <w:t>项目投入不低于300万元</w:t>
      </w:r>
      <w:r>
        <w:rPr>
          <w:rFonts w:hint="eastAsia" w:ascii="仿宋_GB2312" w:hAnsi="仿宋_GB2312" w:eastAsia="仿宋_GB2312" w:cs="仿宋_GB2312"/>
          <w:b w:val="0"/>
          <w:bCs w:val="0"/>
          <w:sz w:val="32"/>
          <w:szCs w:val="32"/>
        </w:rPr>
        <w:t>，预期能形成较好的技术成果或先进标准，具有良好产业化前景。</w:t>
      </w:r>
    </w:p>
    <w:p w14:paraId="430C32FE">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申报项目一般应进入中试阶段</w:t>
      </w:r>
      <w:r>
        <w:rPr>
          <w:rFonts w:hint="eastAsia" w:ascii="仿宋_GB2312" w:hAnsi="仿宋_GB2312" w:eastAsia="仿宋_GB2312" w:cs="仿宋_GB2312"/>
          <w:sz w:val="32"/>
          <w:szCs w:val="32"/>
        </w:rPr>
        <w:t>，项目被</w:t>
      </w:r>
      <w:r>
        <w:rPr>
          <w:rFonts w:hint="eastAsia" w:ascii="仿宋_GB2312" w:hAnsi="仿宋_GB2312" w:eastAsia="仿宋_GB2312" w:cs="仿宋_GB2312"/>
          <w:sz w:val="32"/>
          <w:szCs w:val="32"/>
          <w:lang w:val="en-US" w:eastAsia="zh-CN"/>
        </w:rPr>
        <w:t>工信厅</w:t>
      </w:r>
      <w:r>
        <w:rPr>
          <w:rFonts w:hint="eastAsia" w:ascii="仿宋_GB2312" w:hAnsi="仿宋_GB2312" w:eastAsia="仿宋_GB2312" w:cs="仿宋_GB2312"/>
          <w:sz w:val="32"/>
          <w:szCs w:val="32"/>
        </w:rPr>
        <w:t>正式立项后，</w:t>
      </w:r>
      <w:r>
        <w:rPr>
          <w:rFonts w:hint="eastAsia" w:ascii="仿宋_GB2312" w:hAnsi="仿宋_GB2312" w:eastAsia="仿宋_GB2312" w:cs="仿宋_GB2312"/>
          <w:b/>
          <w:bCs/>
          <w:sz w:val="32"/>
          <w:szCs w:val="32"/>
        </w:rPr>
        <w:t>实施期原则上不超过12个月，到期组织验收，验收时项目应实现产业化，形成的产品须在我省生产</w:t>
      </w:r>
      <w:r>
        <w:rPr>
          <w:rFonts w:hint="eastAsia" w:ascii="仿宋_GB2312" w:hAnsi="仿宋_GB2312" w:eastAsia="仿宋_GB2312" w:cs="仿宋_GB2312"/>
          <w:b/>
          <w:bCs/>
          <w:sz w:val="32"/>
          <w:szCs w:val="32"/>
          <w:lang w:eastAsia="zh-CN"/>
        </w:rPr>
        <w:t>。</w:t>
      </w:r>
    </w:p>
    <w:p w14:paraId="700225FC">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三</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rPr>
        <w:t>同一项目已获国家或省、市相关部门支持的，不得重复申报</w:t>
      </w:r>
      <w:r>
        <w:rPr>
          <w:rFonts w:hint="eastAsia" w:ascii="仿宋_GB2312" w:hAnsi="仿宋_GB2312" w:eastAsia="仿宋_GB2312" w:cs="仿宋_GB2312"/>
          <w:sz w:val="32"/>
          <w:szCs w:val="32"/>
          <w:lang w:eastAsia="zh-CN"/>
        </w:rPr>
        <w:t>；不得以相同或类似研究内容同时申报国家或省、市相关部门项目；同一项目不得重复申报</w:t>
      </w:r>
      <w:r>
        <w:rPr>
          <w:rFonts w:hint="eastAsia" w:ascii="仿宋_GB2312" w:hAnsi="仿宋_GB2312" w:eastAsia="仿宋_GB2312" w:cs="仿宋_GB2312"/>
          <w:sz w:val="32"/>
          <w:szCs w:val="32"/>
          <w:lang w:val="en-US" w:eastAsia="zh-CN"/>
        </w:rPr>
        <w:t>工信</w:t>
      </w:r>
      <w:r>
        <w:rPr>
          <w:rFonts w:hint="eastAsia" w:ascii="仿宋_GB2312" w:hAnsi="仿宋_GB2312" w:eastAsia="仿宋_GB2312" w:cs="仿宋_GB2312"/>
          <w:sz w:val="32"/>
          <w:szCs w:val="32"/>
          <w:lang w:eastAsia="zh-CN"/>
        </w:rPr>
        <w:t>厅不同处室的各类省级专项资金。</w:t>
      </w:r>
    </w:p>
    <w:p w14:paraId="14F461AB">
      <w:pPr>
        <w:keepNext w:val="0"/>
        <w:keepLines w:val="0"/>
        <w:pageBreakBefore w:val="0"/>
        <w:widowControl w:val="0"/>
        <w:kinsoku/>
        <w:wordWrap/>
        <w:overflowPunct/>
        <w:topLinePunct w:val="0"/>
        <w:autoSpaceDE/>
        <w:autoSpaceDN/>
        <w:bidi w:val="0"/>
        <w:adjustRightInd/>
        <w:snapToGrid/>
        <w:spacing w:line="360" w:lineRule="auto"/>
        <w:ind w:firstLine="64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）截至2026年1月底，获省财政资金补助但未验收的省技术创新重点攻关及产业化项目牵头单位不得再次牵头申报；历年已入选但验收未通过项目的牵头单位，3年内不得再次申报。</w:t>
      </w:r>
    </w:p>
    <w:p w14:paraId="6221772C">
      <w:pPr>
        <w:keepNext w:val="0"/>
        <w:keepLines w:val="0"/>
        <w:pageBreakBefore w:val="0"/>
        <w:widowControl w:val="0"/>
        <w:kinsoku/>
        <w:wordWrap/>
        <w:overflowPunct/>
        <w:topLinePunct w:val="0"/>
        <w:autoSpaceDE/>
        <w:autoSpaceDN/>
        <w:bidi w:val="0"/>
        <w:adjustRightInd/>
        <w:spacing w:line="360" w:lineRule="auto"/>
        <w:ind w:firstLine="56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三、申报流程</w:t>
      </w:r>
    </w:p>
    <w:p w14:paraId="7BB6C0EA">
      <w:pPr>
        <w:keepNext w:val="0"/>
        <w:keepLines w:val="0"/>
        <w:pageBreakBefore w:val="0"/>
        <w:numPr>
          <w:ilvl w:val="0"/>
          <w:numId w:val="1"/>
        </w:numPr>
        <w:kinsoku/>
        <w:wordWrap/>
        <w:overflowPunct/>
        <w:topLinePunct w:val="0"/>
        <w:autoSpaceDE/>
        <w:autoSpaceDN/>
        <w:bidi w:val="0"/>
        <w:adjustRightInd/>
        <w:spacing w:line="360" w:lineRule="auto"/>
        <w:ind w:firstLine="643"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b/>
          <w:bCs/>
          <w:sz w:val="32"/>
          <w:szCs w:val="32"/>
          <w:lang w:eastAsia="zh-CN"/>
        </w:rPr>
        <w:t>申报情况摸底。</w:t>
      </w:r>
      <w:r>
        <w:rPr>
          <w:rFonts w:hint="eastAsia" w:ascii="仿宋_GB2312" w:hAnsi="仿宋_GB2312" w:eastAsia="仿宋_GB2312" w:cs="仿宋_GB2312"/>
          <w:sz w:val="32"/>
          <w:szCs w:val="32"/>
          <w:lang w:eastAsia="zh-CN"/>
        </w:rPr>
        <w:t>初步摸底符合条件且有意向申报名单，科研秘书请于</w:t>
      </w:r>
      <w:r>
        <w:rPr>
          <w:rFonts w:hint="eastAsia" w:ascii="仿宋_GB2312" w:hAnsi="仿宋_GB2312" w:eastAsia="仿宋_GB2312" w:cs="仿宋_GB2312"/>
          <w:b/>
          <w:bCs/>
          <w:color w:val="C00000"/>
          <w:sz w:val="32"/>
          <w:szCs w:val="32"/>
          <w:lang w:val="en-US" w:eastAsia="zh-CN"/>
        </w:rPr>
        <w:t>3</w:t>
      </w:r>
      <w:r>
        <w:rPr>
          <w:rFonts w:hint="eastAsia" w:ascii="仿宋_GB2312" w:hAnsi="仿宋_GB2312" w:eastAsia="仿宋_GB2312" w:cs="仿宋_GB2312"/>
          <w:b/>
          <w:bCs/>
          <w:color w:val="C00000"/>
          <w:sz w:val="32"/>
          <w:szCs w:val="32"/>
          <w:lang w:eastAsia="zh-CN"/>
        </w:rPr>
        <w:t>月</w:t>
      </w:r>
      <w:r>
        <w:rPr>
          <w:rFonts w:hint="eastAsia" w:ascii="仿宋_GB2312" w:hAnsi="仿宋_GB2312" w:eastAsia="仿宋_GB2312" w:cs="仿宋_GB2312"/>
          <w:b/>
          <w:bCs/>
          <w:color w:val="C00000"/>
          <w:sz w:val="32"/>
          <w:szCs w:val="32"/>
          <w:lang w:val="en-US" w:eastAsia="zh-CN"/>
        </w:rPr>
        <w:t>10</w:t>
      </w:r>
      <w:r>
        <w:rPr>
          <w:rFonts w:hint="eastAsia" w:ascii="仿宋_GB2312" w:hAnsi="仿宋_GB2312" w:eastAsia="仿宋_GB2312" w:cs="仿宋_GB2312"/>
          <w:b/>
          <w:bCs/>
          <w:color w:val="C00000"/>
          <w:sz w:val="32"/>
          <w:szCs w:val="32"/>
          <w:lang w:eastAsia="zh-CN"/>
        </w:rPr>
        <w:t>日</w:t>
      </w:r>
      <w:r>
        <w:rPr>
          <w:rFonts w:hint="eastAsia" w:ascii="仿宋_GB2312" w:hAnsi="仿宋_GB2312" w:eastAsia="仿宋_GB2312" w:cs="仿宋_GB2312"/>
          <w:b/>
          <w:bCs/>
          <w:color w:val="C00000"/>
          <w:sz w:val="32"/>
          <w:szCs w:val="32"/>
          <w:lang w:val="en-US" w:eastAsia="zh-CN"/>
        </w:rPr>
        <w:t>11:</w:t>
      </w:r>
      <w:r>
        <w:rPr>
          <w:rFonts w:hint="eastAsia" w:ascii="仿宋_GB2312" w:hAnsi="仿宋_GB2312" w:eastAsia="仿宋_GB2312" w:cs="仿宋_GB2312"/>
          <w:b/>
          <w:bCs/>
          <w:color w:val="C00000"/>
          <w:sz w:val="32"/>
          <w:szCs w:val="32"/>
          <w:lang w:eastAsia="zh-CN"/>
        </w:rPr>
        <w:t>00</w:t>
      </w:r>
      <w:r>
        <w:rPr>
          <w:rFonts w:hint="eastAsia" w:ascii="仿宋_GB2312" w:hAnsi="仿宋_GB2312" w:eastAsia="仿宋_GB2312" w:cs="仿宋_GB2312"/>
          <w:sz w:val="32"/>
          <w:szCs w:val="32"/>
          <w:lang w:eastAsia="zh-CN"/>
        </w:rPr>
        <w:t>前将学院“项目推荐汇总表”（附件</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）电子版发送至邮箱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"mailto:1255225395@qq.com"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1255225395@qq.com</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14:paraId="0BA15D06">
      <w:pPr>
        <w:keepNext w:val="0"/>
        <w:keepLines w:val="0"/>
        <w:pageBreakBefore w:val="0"/>
        <w:numPr>
          <w:ilvl w:val="0"/>
          <w:numId w:val="1"/>
        </w:numPr>
        <w:kinsoku/>
        <w:wordWrap/>
        <w:overflowPunct/>
        <w:topLinePunct w:val="0"/>
        <w:autoSpaceDE/>
        <w:autoSpaceDN/>
        <w:bidi w:val="0"/>
        <w:adjustRightInd/>
        <w:spacing w:line="360" w:lineRule="auto"/>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学院排序推荐。</w:t>
      </w:r>
      <w:r>
        <w:rPr>
          <w:rFonts w:hint="eastAsia" w:ascii="仿宋_GB2312" w:hAnsi="仿宋_GB2312" w:eastAsia="仿宋_GB2312" w:cs="仿宋_GB2312"/>
          <w:b w:val="0"/>
          <w:bCs w:val="0"/>
          <w:sz w:val="32"/>
          <w:szCs w:val="32"/>
          <w:lang w:val="en-US" w:eastAsia="zh-CN"/>
        </w:rPr>
        <w:t>各学院应当做好项目统筹推荐工作，建议每个学院推荐1项具有竞争力的项目；若推荐数超过1项，需学院教授委员会或者党政联席会讨论决定后，排序推荐。</w:t>
      </w:r>
    </w:p>
    <w:p w14:paraId="7D3355BD">
      <w:pPr>
        <w:keepNext w:val="0"/>
        <w:keepLines w:val="0"/>
        <w:pageBreakBefore w:val="0"/>
        <w:numPr>
          <w:ilvl w:val="0"/>
          <w:numId w:val="1"/>
        </w:numPr>
        <w:kinsoku/>
        <w:wordWrap/>
        <w:overflowPunct/>
        <w:topLinePunct w:val="0"/>
        <w:autoSpaceDE/>
        <w:autoSpaceDN/>
        <w:bidi w:val="0"/>
        <w:adjustRightInd/>
        <w:spacing w:line="360" w:lineRule="auto"/>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电子版+纸质版材料提交。</w:t>
      </w:r>
      <w:r>
        <w:rPr>
          <w:rFonts w:hint="eastAsia" w:ascii="仿宋_GB2312" w:hAnsi="仿宋_GB2312" w:eastAsia="仿宋_GB2312" w:cs="仿宋_GB2312"/>
          <w:b/>
          <w:bCs/>
          <w:color w:val="C00000"/>
          <w:sz w:val="32"/>
          <w:szCs w:val="32"/>
          <w:highlight w:val="none"/>
          <w:lang w:val="en-US" w:eastAsia="zh-CN"/>
        </w:rPr>
        <w:t>3月17日11:00前提交。</w:t>
      </w:r>
    </w:p>
    <w:p w14:paraId="14B1182F">
      <w:pPr>
        <w:keepNext w:val="0"/>
        <w:keepLines w:val="0"/>
        <w:pageBreakBefore w:val="0"/>
        <w:numPr>
          <w:ilvl w:val="0"/>
          <w:numId w:val="0"/>
        </w:numPr>
        <w:kinsoku/>
        <w:wordWrap/>
        <w:overflowPunct/>
        <w:topLinePunct w:val="0"/>
        <w:autoSpaceDE/>
        <w:autoSpaceDN/>
        <w:bidi w:val="0"/>
        <w:adjustRightInd/>
        <w:spacing w:line="360" w:lineRule="auto"/>
        <w:ind w:firstLine="643" w:firstLineChars="200"/>
        <w:textAlignment w:val="auto"/>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b/>
          <w:bCs/>
          <w:sz w:val="32"/>
          <w:szCs w:val="32"/>
          <w:lang w:val="en-US" w:eastAsia="zh-CN"/>
        </w:rPr>
        <w:t>电子版</w:t>
      </w:r>
      <w:r>
        <w:rPr>
          <w:rFonts w:hint="eastAsia" w:ascii="仿宋_GB2312" w:hAnsi="仿宋_GB2312" w:eastAsia="仿宋_GB2312" w:cs="仿宋_GB2312"/>
          <w:b w:val="0"/>
          <w:bCs w:val="0"/>
          <w:sz w:val="32"/>
          <w:szCs w:val="32"/>
          <w:lang w:val="en-US" w:eastAsia="zh-CN"/>
        </w:rPr>
        <w:t>：排序后的</w:t>
      </w:r>
      <w:r>
        <w:rPr>
          <w:rFonts w:hint="eastAsia" w:ascii="仿宋_GB2312" w:hAnsi="仿宋_GB2312" w:eastAsia="仿宋_GB2312" w:cs="仿宋_GB2312"/>
          <w:sz w:val="32"/>
          <w:szCs w:val="32"/>
          <w:lang w:eastAsia="zh-CN"/>
        </w:rPr>
        <w:t>项目推荐汇总表</w:t>
      </w:r>
      <w:r>
        <w:rPr>
          <w:rFonts w:hint="eastAsia" w:ascii="仿宋_GB2312" w:hAnsi="仿宋_GB2312" w:eastAsia="仿宋_GB2312" w:cs="仿宋_GB2312"/>
          <w:sz w:val="32"/>
          <w:szCs w:val="32"/>
          <w:lang w:val="en-US" w:eastAsia="zh-CN"/>
        </w:rPr>
        <w:t>word版</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申报书（附件2）word版+含附件的申报书PDF版，发送至</w:t>
      </w:r>
      <w:r>
        <w:rPr>
          <w:rFonts w:hint="eastAsia" w:ascii="仿宋_GB2312" w:hAnsi="仿宋_GB2312" w:eastAsia="仿宋_GB2312" w:cs="仿宋_GB2312"/>
          <w:sz w:val="32"/>
          <w:szCs w:val="32"/>
          <w:lang w:eastAsia="zh-CN"/>
        </w:rPr>
        <w:t>邮箱</w:t>
      </w:r>
      <w:r>
        <w:rPr>
          <w:rFonts w:hint="eastAsia" w:ascii="仿宋_GB2312" w:hAnsi="仿宋_GB2312" w:eastAsia="仿宋_GB2312" w:cs="仿宋_GB2312"/>
          <w:sz w:val="32"/>
          <w:szCs w:val="32"/>
          <w:lang w:val="en-US" w:eastAsia="zh-CN"/>
        </w:rPr>
        <w:t>1255225395@qq.com</w:t>
      </w:r>
      <w:r>
        <w:rPr>
          <w:rFonts w:hint="eastAsia" w:ascii="仿宋_GB2312" w:hAnsi="仿宋_GB2312" w:eastAsia="仿宋_GB2312" w:cs="仿宋_GB2312"/>
          <w:color w:val="auto"/>
          <w:sz w:val="32"/>
          <w:szCs w:val="32"/>
          <w:u w:val="none"/>
          <w:lang w:eastAsia="zh-CN"/>
        </w:rPr>
        <w:t>。</w:t>
      </w:r>
    </w:p>
    <w:p w14:paraId="65C7C0CE">
      <w:pPr>
        <w:keepNext w:val="0"/>
        <w:keepLines w:val="0"/>
        <w:pageBreakBefore w:val="0"/>
        <w:numPr>
          <w:ilvl w:val="0"/>
          <w:numId w:val="0"/>
        </w:numPr>
        <w:kinsoku/>
        <w:wordWrap/>
        <w:overflowPunct/>
        <w:topLinePunct w:val="0"/>
        <w:autoSpaceDE/>
        <w:autoSpaceDN/>
        <w:bidi w:val="0"/>
        <w:adjustRightInd/>
        <w:spacing w:line="360" w:lineRule="auto"/>
        <w:ind w:firstLine="643" w:firstLineChars="200"/>
        <w:textAlignment w:val="auto"/>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b/>
          <w:bCs/>
          <w:color w:val="auto"/>
          <w:sz w:val="32"/>
          <w:szCs w:val="32"/>
          <w:u w:val="none"/>
          <w:lang w:eastAsia="zh-CN"/>
        </w:rPr>
        <w:t>纸质版</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sz w:val="32"/>
          <w:szCs w:val="32"/>
          <w:lang w:val="en-US" w:eastAsia="zh-CN"/>
        </w:rPr>
        <w:t>申报书及相关附件胶装成册，纸质版暂都无需盖章，</w:t>
      </w:r>
      <w:r>
        <w:rPr>
          <w:rFonts w:hint="eastAsia" w:ascii="仿宋_GB2312" w:hAnsi="仿宋_GB2312" w:eastAsia="仿宋_GB2312" w:cs="仿宋_GB2312"/>
          <w:b/>
          <w:bCs/>
          <w:sz w:val="32"/>
          <w:szCs w:val="32"/>
          <w:lang w:val="en-US" w:eastAsia="zh-CN"/>
        </w:rPr>
        <w:t>一式六份</w:t>
      </w:r>
      <w:r>
        <w:rPr>
          <w:rFonts w:hint="eastAsia" w:ascii="仿宋_GB2312" w:hAnsi="仿宋_GB2312" w:eastAsia="仿宋_GB2312" w:cs="仿宋_GB2312"/>
          <w:sz w:val="32"/>
          <w:szCs w:val="32"/>
          <w:lang w:val="en-US" w:eastAsia="zh-CN"/>
        </w:rPr>
        <w:t>，同步提交至科技处508。</w:t>
      </w:r>
    </w:p>
    <w:p w14:paraId="1F38219B">
      <w:pPr>
        <w:keepNext w:val="0"/>
        <w:keepLines w:val="0"/>
        <w:pageBreakBefore w:val="0"/>
        <w:numPr>
          <w:ilvl w:val="0"/>
          <w:numId w:val="1"/>
        </w:numPr>
        <w:kinsoku/>
        <w:wordWrap/>
        <w:overflowPunct/>
        <w:topLinePunct w:val="0"/>
        <w:autoSpaceDE/>
        <w:autoSpaceDN/>
        <w:bidi w:val="0"/>
        <w:adjustRightInd/>
        <w:spacing w:line="360" w:lineRule="auto"/>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学校请专家评审推荐。</w:t>
      </w:r>
      <w:r>
        <w:rPr>
          <w:rFonts w:hint="eastAsia" w:ascii="仿宋_GB2312" w:hAnsi="仿宋_GB2312" w:eastAsia="仿宋_GB2312" w:cs="仿宋_GB2312"/>
          <w:b w:val="0"/>
          <w:bCs w:val="0"/>
          <w:sz w:val="32"/>
          <w:szCs w:val="32"/>
          <w:lang w:val="en-US" w:eastAsia="zh-CN"/>
        </w:rPr>
        <w:t>如申报数超过我校推荐数（1项），</w:t>
      </w:r>
      <w:r>
        <w:rPr>
          <w:rFonts w:hint="eastAsia" w:ascii="仿宋_GB2312" w:hAnsi="仿宋_GB2312" w:eastAsia="仿宋_GB2312" w:cs="仿宋_GB2312"/>
          <w:b w:val="0"/>
          <w:bCs w:val="0"/>
          <w:sz w:val="32"/>
          <w:szCs w:val="32"/>
          <w:lang w:eastAsia="zh-CN"/>
        </w:rPr>
        <w:t>学</w:t>
      </w:r>
      <w:r>
        <w:rPr>
          <w:rFonts w:hint="eastAsia" w:ascii="仿宋_GB2312" w:hAnsi="仿宋_GB2312" w:eastAsia="仿宋_GB2312" w:cs="仿宋_GB2312"/>
          <w:sz w:val="32"/>
          <w:szCs w:val="32"/>
          <w:lang w:eastAsia="zh-CN"/>
        </w:rPr>
        <w:t>校将</w:t>
      </w:r>
      <w:r>
        <w:rPr>
          <w:rFonts w:hint="eastAsia" w:ascii="仿宋_GB2312" w:hAnsi="仿宋_GB2312" w:eastAsia="仿宋_GB2312" w:cs="仿宋_GB2312"/>
          <w:sz w:val="32"/>
          <w:szCs w:val="32"/>
        </w:rPr>
        <w:t>以专家评审推荐方式确定</w:t>
      </w:r>
      <w:r>
        <w:rPr>
          <w:rFonts w:hint="eastAsia" w:ascii="仿宋_GB2312" w:hAnsi="仿宋_GB2312" w:eastAsia="仿宋_GB2312" w:cs="仿宋_GB2312"/>
          <w:sz w:val="32"/>
          <w:szCs w:val="32"/>
          <w:lang w:eastAsia="zh-CN"/>
        </w:rPr>
        <w:t>推荐</w:t>
      </w:r>
      <w:r>
        <w:rPr>
          <w:rFonts w:hint="eastAsia" w:ascii="仿宋_GB2312" w:hAnsi="仿宋_GB2312" w:eastAsia="仿宋_GB2312" w:cs="仿宋_GB2312"/>
          <w:sz w:val="32"/>
          <w:szCs w:val="32"/>
        </w:rPr>
        <w:t>名单</w:t>
      </w:r>
      <w:r>
        <w:rPr>
          <w:rFonts w:hint="eastAsia" w:ascii="仿宋_GB2312" w:hAnsi="仿宋_GB2312" w:eastAsia="仿宋_GB2312" w:cs="仿宋_GB2312"/>
          <w:sz w:val="32"/>
          <w:szCs w:val="32"/>
          <w:lang w:eastAsia="zh-CN"/>
        </w:rPr>
        <w:t>。科技处</w:t>
      </w:r>
      <w:r>
        <w:rPr>
          <w:rFonts w:hint="eastAsia" w:ascii="仿宋_GB2312" w:hAnsi="仿宋_GB2312" w:eastAsia="仿宋_GB2312" w:cs="仿宋_GB2312"/>
          <w:sz w:val="32"/>
          <w:szCs w:val="32"/>
          <w:lang w:val="en-US" w:eastAsia="zh-CN"/>
        </w:rPr>
        <w:t>预计于</w:t>
      </w:r>
      <w:r>
        <w:rPr>
          <w:rFonts w:hint="eastAsia" w:ascii="仿宋_GB2312" w:hAnsi="仿宋_GB2312" w:eastAsia="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rPr>
        <w:t>月</w:t>
      </w:r>
      <w:r>
        <w:rPr>
          <w:rFonts w:hint="eastAsia" w:ascii="仿宋_GB2312" w:hAnsi="仿宋_GB2312" w:eastAsia="仿宋_GB2312" w:cs="仿宋_GB2312"/>
          <w:b/>
          <w:bCs/>
          <w:sz w:val="32"/>
          <w:szCs w:val="32"/>
          <w:highlight w:val="none"/>
          <w:lang w:val="en-US" w:eastAsia="zh-CN"/>
        </w:rPr>
        <w:t>20</w:t>
      </w:r>
      <w:r>
        <w:rPr>
          <w:rFonts w:hint="eastAsia" w:ascii="仿宋_GB2312" w:hAnsi="仿宋_GB2312" w:eastAsia="仿宋_GB2312" w:cs="仿宋_GB2312"/>
          <w:b/>
          <w:bCs/>
          <w:sz w:val="32"/>
          <w:szCs w:val="32"/>
          <w:highlight w:val="none"/>
        </w:rPr>
        <w:t>日前</w:t>
      </w:r>
      <w:r>
        <w:rPr>
          <w:rFonts w:hint="eastAsia" w:ascii="仿宋_GB2312" w:hAnsi="仿宋_GB2312" w:eastAsia="仿宋_GB2312" w:cs="仿宋_GB2312"/>
          <w:sz w:val="32"/>
          <w:szCs w:val="32"/>
        </w:rPr>
        <w:t>将</w:t>
      </w:r>
      <w:r>
        <w:rPr>
          <w:rFonts w:hint="eastAsia" w:ascii="仿宋_GB2312" w:hAnsi="仿宋_GB2312" w:eastAsia="仿宋_GB2312" w:cs="仿宋_GB2312"/>
          <w:sz w:val="32"/>
          <w:szCs w:val="32"/>
          <w:lang w:eastAsia="zh-CN"/>
        </w:rPr>
        <w:t>推荐</w:t>
      </w:r>
      <w:r>
        <w:rPr>
          <w:rFonts w:hint="eastAsia" w:ascii="仿宋_GB2312" w:hAnsi="仿宋_GB2312" w:eastAsia="仿宋_GB2312" w:cs="仿宋_GB2312"/>
          <w:sz w:val="32"/>
          <w:szCs w:val="32"/>
        </w:rPr>
        <w:t>结果反</w:t>
      </w:r>
      <w:bookmarkStart w:id="0" w:name="_GoBack"/>
      <w:bookmarkEnd w:id="0"/>
      <w:r>
        <w:rPr>
          <w:rFonts w:hint="eastAsia" w:ascii="仿宋_GB2312" w:hAnsi="仿宋_GB2312" w:eastAsia="仿宋_GB2312" w:cs="仿宋_GB2312"/>
          <w:sz w:val="32"/>
          <w:szCs w:val="32"/>
        </w:rPr>
        <w:t>馈到学院</w:t>
      </w:r>
      <w:r>
        <w:rPr>
          <w:rFonts w:hint="eastAsia" w:ascii="仿宋_GB2312" w:hAnsi="仿宋_GB2312" w:eastAsia="仿宋_GB2312" w:cs="仿宋_GB2312"/>
          <w:sz w:val="32"/>
          <w:szCs w:val="32"/>
          <w:lang w:eastAsia="zh-CN"/>
        </w:rPr>
        <w:t>。</w:t>
      </w:r>
    </w:p>
    <w:p w14:paraId="05739956">
      <w:pPr>
        <w:keepNext w:val="0"/>
        <w:keepLines w:val="0"/>
        <w:pageBreakBefore w:val="0"/>
        <w:numPr>
          <w:ilvl w:val="0"/>
          <w:numId w:val="0"/>
        </w:numPr>
        <w:kinsoku/>
        <w:wordWrap/>
        <w:overflowPunct/>
        <w:topLinePunct w:val="0"/>
        <w:autoSpaceDE/>
        <w:autoSpaceDN/>
        <w:bidi w:val="0"/>
        <w:adjustRightInd/>
        <w:spacing w:line="360" w:lineRule="auto"/>
        <w:ind w:firstLine="640" w:firstLineChars="200"/>
        <w:textAlignment w:val="auto"/>
        <w:rPr>
          <w:rFonts w:hint="eastAsia" w:ascii="仿宋_GB2312" w:hAnsi="仿宋_GB2312" w:eastAsia="仿宋_GB2312" w:cs="仿宋_GB2312"/>
          <w:sz w:val="32"/>
          <w:szCs w:val="32"/>
        </w:rPr>
      </w:pPr>
    </w:p>
    <w:p w14:paraId="0BB1DB57">
      <w:pPr>
        <w:keepNext w:val="0"/>
        <w:keepLines w:val="0"/>
        <w:pageBreakBefore w:val="0"/>
        <w:numPr>
          <w:ilvl w:val="0"/>
          <w:numId w:val="0"/>
        </w:numPr>
        <w:kinsoku/>
        <w:wordWrap/>
        <w:overflowPunct/>
        <w:topLinePunct w:val="0"/>
        <w:autoSpaceDE/>
        <w:autoSpaceDN/>
        <w:bidi w:val="0"/>
        <w:adjustRightIn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其他未尽事宜，以闽工信函</w:t>
      </w:r>
      <w:r>
        <w:rPr>
          <w:rFonts w:hint="eastAsia" w:ascii="仿宋_GB2312" w:hAnsi="仿宋_GB2312" w:eastAsia="仿宋_GB2312" w:cs="仿宋_GB2312"/>
          <w:sz w:val="32"/>
          <w:szCs w:val="32"/>
          <w:lang w:eastAsia="zh-CN"/>
        </w:rPr>
        <w:t>信息</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号文件要求为准。</w:t>
      </w:r>
    </w:p>
    <w:p w14:paraId="30BDA825">
      <w:pPr>
        <w:keepNext w:val="0"/>
        <w:keepLines w:val="0"/>
        <w:pageBreakBefore w:val="0"/>
        <w:numPr>
          <w:ilvl w:val="0"/>
          <w:numId w:val="0"/>
        </w:numPr>
        <w:kinsoku/>
        <w:wordWrap/>
        <w:overflowPunct/>
        <w:topLinePunct w:val="0"/>
        <w:autoSpaceDE/>
        <w:autoSpaceDN/>
        <w:bidi w:val="0"/>
        <w:adjustRightInd/>
        <w:spacing w:line="360" w:lineRule="auto"/>
        <w:ind w:firstLine="640" w:firstLineChars="200"/>
        <w:textAlignment w:val="auto"/>
        <w:rPr>
          <w:rFonts w:hint="eastAsia" w:ascii="仿宋_GB2312" w:hAnsi="仿宋_GB2312" w:eastAsia="仿宋_GB2312" w:cs="仿宋_GB2312"/>
          <w:sz w:val="32"/>
          <w:szCs w:val="32"/>
        </w:rPr>
      </w:pPr>
    </w:p>
    <w:p w14:paraId="238BCE87">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工信厅通知网址：</w:t>
      </w:r>
    </w:p>
    <w:p w14:paraId="3A207456">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福建省工业和信息化厅关于组织申报2026年省制造业技术创新重点攻关及产业化项目的通知  http://gxt.fujian.gov.cn/zwgk/zfxxgk/fdzdgknr/gzdt/202602/t20260213_7098438.htm</w:t>
      </w:r>
    </w:p>
    <w:p w14:paraId="2EC5ED1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_GB2312" w:hAnsi="仿宋_GB2312" w:eastAsia="仿宋_GB2312" w:cs="仿宋_GB2312"/>
          <w:sz w:val="32"/>
          <w:szCs w:val="32"/>
        </w:rPr>
      </w:pPr>
    </w:p>
    <w:p w14:paraId="40CFFB9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科技处联系人：</w:t>
      </w:r>
      <w:r>
        <w:rPr>
          <w:rFonts w:hint="eastAsia" w:ascii="仿宋_GB2312" w:hAnsi="仿宋_GB2312" w:eastAsia="仿宋_GB2312" w:cs="仿宋_GB2312"/>
          <w:sz w:val="32"/>
          <w:szCs w:val="32"/>
          <w:lang w:eastAsia="zh-CN"/>
        </w:rPr>
        <w:t>李老师</w:t>
      </w:r>
      <w:r>
        <w:rPr>
          <w:rFonts w:hint="eastAsia" w:ascii="仿宋_GB2312" w:hAnsi="仿宋_GB2312" w:eastAsia="仿宋_GB2312" w:cs="仿宋_GB2312"/>
          <w:sz w:val="32"/>
          <w:szCs w:val="32"/>
        </w:rPr>
        <w:t xml:space="preserve"> 0591-22867469</w:t>
      </w:r>
    </w:p>
    <w:p w14:paraId="337E3F3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福建省工信厅省制造业</w:t>
      </w:r>
      <w:r>
        <w:rPr>
          <w:rFonts w:hint="eastAsia" w:ascii="仿宋_GB2312" w:hAnsi="仿宋_GB2312" w:eastAsia="仿宋_GB2312" w:cs="仿宋_GB2312"/>
          <w:sz w:val="32"/>
          <w:szCs w:val="32"/>
          <w:lang w:eastAsia="zh-CN"/>
        </w:rPr>
        <w:t>技术创新重点攻关及产业化项目申报</w:t>
      </w:r>
      <w:r>
        <w:rPr>
          <w:rFonts w:hint="eastAsia" w:ascii="仿宋_GB2312" w:hAnsi="仿宋_GB2312" w:eastAsia="仿宋_GB2312" w:cs="仿宋_GB2312"/>
          <w:sz w:val="32"/>
          <w:szCs w:val="32"/>
        </w:rPr>
        <w:t>材料</w:t>
      </w:r>
    </w:p>
    <w:p w14:paraId="0648F1D3">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仿宋_GB2312" w:hAnsi="仿宋_GB2312" w:eastAsia="仿宋_GB2312" w:cs="仿宋_GB2312"/>
          <w:sz w:val="32"/>
          <w:szCs w:val="32"/>
          <w:lang w:val="en-US" w:eastAsia="zh-CN"/>
        </w:rPr>
      </w:pPr>
    </w:p>
    <w:p w14:paraId="5CB79500">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科学技术处</w:t>
      </w:r>
    </w:p>
    <w:p w14:paraId="0A6D8036">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日</w:t>
      </w:r>
    </w:p>
    <w:p w14:paraId="1B959D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32"/>
          <w:szCs w:val="32"/>
        </w:rPr>
      </w:pPr>
    </w:p>
    <w:p w14:paraId="1549210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07A994-0A57-4DA9-A2C8-1D1A1FE143B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8ECA2E1-5B76-4EEE-9C03-C27827E5F3CC}"/>
  </w:font>
  <w:font w:name="方正小标宋简体">
    <w:panose1 w:val="02000000000000000000"/>
    <w:charset w:val="86"/>
    <w:family w:val="auto"/>
    <w:pitch w:val="default"/>
    <w:sig w:usb0="A00002BF" w:usb1="184F6CFA" w:usb2="00000012" w:usb3="00000000" w:csb0="00040001" w:csb1="00000000"/>
    <w:embedRegular r:id="rId3" w:fontKey="{6E4E568C-9041-464A-A33E-563262D84A86}"/>
  </w:font>
  <w:font w:name="仿宋_GB2312">
    <w:panose1 w:val="02010609030101010101"/>
    <w:charset w:val="86"/>
    <w:family w:val="auto"/>
    <w:pitch w:val="default"/>
    <w:sig w:usb0="00000001" w:usb1="080E0000" w:usb2="00000000" w:usb3="00000000" w:csb0="00040000" w:csb1="00000000"/>
    <w:embedRegular r:id="rId4" w:fontKey="{A8D13321-21DA-4950-AD39-C7C266E0F8B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AF1E4"/>
    <w:multiLevelType w:val="singleLevel"/>
    <w:tmpl w:val="8BCAF1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395B82"/>
    <w:rsid w:val="01FF1CFE"/>
    <w:rsid w:val="030B4A24"/>
    <w:rsid w:val="065914E0"/>
    <w:rsid w:val="08395B82"/>
    <w:rsid w:val="0B397FCE"/>
    <w:rsid w:val="0EF94146"/>
    <w:rsid w:val="0EFD132B"/>
    <w:rsid w:val="16F37BD2"/>
    <w:rsid w:val="1E451973"/>
    <w:rsid w:val="1E826D5D"/>
    <w:rsid w:val="1F72370D"/>
    <w:rsid w:val="26047AA3"/>
    <w:rsid w:val="2FD1332E"/>
    <w:rsid w:val="30D83A43"/>
    <w:rsid w:val="31832BBE"/>
    <w:rsid w:val="332E26BD"/>
    <w:rsid w:val="392204B4"/>
    <w:rsid w:val="3DE04EC6"/>
    <w:rsid w:val="4AA05C92"/>
    <w:rsid w:val="4AC61C92"/>
    <w:rsid w:val="4B6A2F07"/>
    <w:rsid w:val="4CC861BE"/>
    <w:rsid w:val="4E83790F"/>
    <w:rsid w:val="4F4B1F53"/>
    <w:rsid w:val="4FCF10AB"/>
    <w:rsid w:val="510E092A"/>
    <w:rsid w:val="53A74766"/>
    <w:rsid w:val="55001820"/>
    <w:rsid w:val="55D006F9"/>
    <w:rsid w:val="5A067982"/>
    <w:rsid w:val="60260E1F"/>
    <w:rsid w:val="64350C7F"/>
    <w:rsid w:val="64A65899"/>
    <w:rsid w:val="654413A7"/>
    <w:rsid w:val="687E2016"/>
    <w:rsid w:val="6D8F0EEF"/>
    <w:rsid w:val="6DDC79C2"/>
    <w:rsid w:val="6E967A94"/>
    <w:rsid w:val="7C144F9E"/>
    <w:rsid w:val="7EAC7D59"/>
    <w:rsid w:val="7F747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953</Words>
  <Characters>1126</Characters>
  <Lines>0</Lines>
  <Paragraphs>0</Paragraphs>
  <TotalTime>16</TotalTime>
  <ScaleCrop>false</ScaleCrop>
  <LinksUpToDate>false</LinksUpToDate>
  <CharactersWithSpaces>1129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2025-09-01T08:57:00Z</dcterms:created>
  <dc:creator>melody</dc:creator>
  <cp:lastModifiedBy>melody</cp:lastModifiedBy>
  <dcterms:modified xsi:type="dcterms:W3CDTF">2026-02-25T03:44:17Z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3452126F42194174941B8D3E5CF9D49F_11</vt:lpwstr>
  </property>
  <property fmtid="{D5CDD505-2E9C-101B-9397-08002B2CF9AE}" pid="4" name="KSOTemplateDocerSaveRecord">
    <vt:lpwstr>eyJoZGlkIjoiZjYzNWE1YTAwNjI1N2U2YzBmNDVjMGViNTNiMzE2OTIiLCJ1c2VySWQiOiIyMTc4ODg4NjUifQ==</vt:lpwstr>
  </property>
</Properties>
</file>